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2E" w:rsidRDefault="00DA072E" w:rsidP="00DA072E">
      <w:pPr>
        <w:jc w:val="both"/>
        <w:rPr>
          <w:b/>
          <w:bCs/>
        </w:rPr>
      </w:pPr>
      <w:r>
        <w:rPr>
          <w:sz w:val="26"/>
        </w:rPr>
        <w:t>BỘ GIÁO DỤC VÀ ĐÀO TẠO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DA072E" w:rsidRDefault="00DA072E" w:rsidP="00DA072E">
      <w:pPr>
        <w:jc w:val="both"/>
        <w:rPr>
          <w:b/>
          <w:bCs/>
        </w:rPr>
      </w:pPr>
      <w:r>
        <w:rPr>
          <w:b/>
          <w:bCs/>
        </w:rPr>
        <w:t xml:space="preserve">          ĐẠI HỌC HUẾ</w:t>
      </w: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ab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</w:p>
    <w:p w:rsidR="00DA072E" w:rsidRDefault="00DA072E" w:rsidP="00DA072E">
      <w:pPr>
        <w:jc w:val="both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2B6F" wp14:editId="7BC3F1CD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</wp:posOffset>
                </wp:positionV>
                <wp:extent cx="1809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C4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.2pt" to="39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5855F" wp14:editId="1D5A3826">
                <wp:simplePos x="0" y="0"/>
                <wp:positionH relativeFrom="column">
                  <wp:posOffset>389255</wp:posOffset>
                </wp:positionH>
                <wp:positionV relativeFrom="paragraph">
                  <wp:posOffset>24765</wp:posOffset>
                </wp:positionV>
                <wp:extent cx="10800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81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1.95pt" to="11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7iGw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"/>
            </w:pict>
          </mc:Fallback>
        </mc:AlternateContent>
      </w:r>
      <w:r>
        <w:rPr>
          <w:b/>
          <w:bCs/>
        </w:rPr>
        <w:t xml:space="preserve">   </w:t>
      </w:r>
    </w:p>
    <w:p w:rsidR="00DA072E" w:rsidRPr="00F71E01" w:rsidRDefault="00DA072E" w:rsidP="00DA072E">
      <w:pPr>
        <w:jc w:val="both"/>
        <w:rPr>
          <w:i/>
          <w:iCs/>
          <w:sz w:val="28"/>
          <w:szCs w:val="28"/>
        </w:rPr>
      </w:pPr>
      <w:r w:rsidRPr="00F71E01">
        <w:rPr>
          <w:i/>
          <w:iCs/>
          <w:sz w:val="28"/>
          <w:szCs w:val="28"/>
        </w:rPr>
        <w:t xml:space="preserve">                                         </w:t>
      </w:r>
      <w:r>
        <w:rPr>
          <w:i/>
          <w:iCs/>
          <w:sz w:val="28"/>
          <w:szCs w:val="28"/>
        </w:rPr>
        <w:t xml:space="preserve">           </w:t>
      </w:r>
      <w:r w:rsidRPr="00DA072E">
        <w:rPr>
          <w:i/>
          <w:iCs/>
          <w:szCs w:val="28"/>
        </w:rPr>
        <w:t xml:space="preserve">           </w:t>
      </w:r>
      <w:proofErr w:type="spellStart"/>
      <w:r w:rsidRPr="00DA072E">
        <w:rPr>
          <w:i/>
          <w:iCs/>
          <w:szCs w:val="28"/>
        </w:rPr>
        <w:t>Thừa</w:t>
      </w:r>
      <w:proofErr w:type="spellEnd"/>
      <w:r w:rsidRPr="00DA072E">
        <w:rPr>
          <w:i/>
          <w:iCs/>
          <w:szCs w:val="28"/>
        </w:rPr>
        <w:t xml:space="preserve"> </w:t>
      </w:r>
      <w:proofErr w:type="spellStart"/>
      <w:r w:rsidRPr="00DA072E">
        <w:rPr>
          <w:i/>
          <w:iCs/>
          <w:szCs w:val="28"/>
        </w:rPr>
        <w:t>Thiên</w:t>
      </w:r>
      <w:proofErr w:type="spellEnd"/>
      <w:r w:rsidRPr="00DA072E">
        <w:rPr>
          <w:i/>
          <w:iCs/>
          <w:szCs w:val="28"/>
        </w:rPr>
        <w:t xml:space="preserve"> </w:t>
      </w:r>
      <w:proofErr w:type="spellStart"/>
      <w:r w:rsidRPr="00DA072E">
        <w:rPr>
          <w:i/>
          <w:iCs/>
          <w:szCs w:val="28"/>
        </w:rPr>
        <w:t>Huế</w:t>
      </w:r>
      <w:proofErr w:type="spellEnd"/>
      <w:r w:rsidRPr="00DA072E">
        <w:rPr>
          <w:i/>
          <w:iCs/>
          <w:szCs w:val="28"/>
        </w:rPr>
        <w:t xml:space="preserve">, </w:t>
      </w:r>
      <w:proofErr w:type="spellStart"/>
      <w:r w:rsidRPr="00DA072E">
        <w:rPr>
          <w:i/>
          <w:iCs/>
          <w:szCs w:val="28"/>
        </w:rPr>
        <w:t>ngày</w:t>
      </w:r>
      <w:proofErr w:type="spellEnd"/>
      <w:r w:rsidRPr="00DA072E">
        <w:rPr>
          <w:i/>
          <w:iCs/>
          <w:szCs w:val="28"/>
        </w:rPr>
        <w:t xml:space="preserve">         </w:t>
      </w:r>
      <w:proofErr w:type="spellStart"/>
      <w:r w:rsidRPr="00DA072E">
        <w:rPr>
          <w:i/>
          <w:iCs/>
          <w:szCs w:val="28"/>
        </w:rPr>
        <w:t>tháng</w:t>
      </w:r>
      <w:proofErr w:type="spellEnd"/>
      <w:r w:rsidRPr="00DA072E">
        <w:rPr>
          <w:i/>
          <w:iCs/>
          <w:szCs w:val="28"/>
        </w:rPr>
        <w:t xml:space="preserve">      </w:t>
      </w:r>
      <w:proofErr w:type="spellStart"/>
      <w:r w:rsidRPr="00DA072E">
        <w:rPr>
          <w:i/>
          <w:iCs/>
          <w:szCs w:val="28"/>
        </w:rPr>
        <w:t>năm</w:t>
      </w:r>
      <w:proofErr w:type="spellEnd"/>
      <w:r w:rsidRPr="00DA072E">
        <w:rPr>
          <w:i/>
          <w:iCs/>
          <w:szCs w:val="28"/>
        </w:rPr>
        <w:t xml:space="preserve"> </w:t>
      </w:r>
    </w:p>
    <w:p w:rsidR="00DA072E" w:rsidRDefault="00DA072E" w:rsidP="00DA072E">
      <w:pPr>
        <w:jc w:val="both"/>
        <w:rPr>
          <w:rFonts w:ascii="Arial" w:hAnsi="Arial" w:cs="Arial"/>
          <w:sz w:val="20"/>
        </w:rPr>
      </w:pPr>
    </w:p>
    <w:p w:rsidR="00DA072E" w:rsidRDefault="00DA072E" w:rsidP="00DA072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ĐÁNH GIÁ CẤP CƠ SỞ</w:t>
      </w:r>
    </w:p>
    <w:p w:rsidR="00DA072E" w:rsidRDefault="00DA072E" w:rsidP="00DA072E">
      <w:pPr>
        <w:jc w:val="center"/>
        <w:rPr>
          <w:b/>
          <w:bCs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DA072E" w:rsidRDefault="00DA072E" w:rsidP="00DA072E">
      <w:pPr>
        <w:spacing w:line="312" w:lineRule="auto"/>
        <w:jc w:val="both"/>
        <w:rPr>
          <w:sz w:val="22"/>
          <w:szCs w:val="28"/>
        </w:rPr>
      </w:pPr>
    </w:p>
    <w:p w:rsidR="00DA072E" w:rsidRDefault="00DA072E" w:rsidP="00DA072E">
      <w:pPr>
        <w:spacing w:line="312" w:lineRule="auto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A072E" w:rsidRDefault="00DA072E" w:rsidP="00DA072E">
      <w:pPr>
        <w:spacing w:line="312" w:lineRule="auto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</w:p>
    <w:p w:rsidR="00DA072E" w:rsidRDefault="00DA072E" w:rsidP="00DA072E">
      <w:pPr>
        <w:spacing w:line="312" w:lineRule="auto"/>
        <w:rPr>
          <w:szCs w:val="28"/>
        </w:rPr>
      </w:pPr>
      <w:bookmarkStart w:id="0" w:name="_GoBack"/>
      <w:r>
        <w:rPr>
          <w:szCs w:val="28"/>
        </w:rPr>
        <w:t xml:space="preserve">3.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bookmarkEnd w:id="0"/>
    <w:p w:rsidR="00DA072E" w:rsidRDefault="00DA072E" w:rsidP="00DA072E">
      <w:pPr>
        <w:pStyle w:val="BodyText"/>
        <w:spacing w:line="312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Cs w:val="28"/>
        </w:rPr>
        <w:t>Quyết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định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thành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lập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hội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đồng</w:t>
      </w:r>
      <w:proofErr w:type="spellEnd"/>
      <w:r>
        <w:rPr>
          <w:rFonts w:ascii="Times New Roman" w:hAnsi="Times New Roman" w:cs="Times New Roman"/>
          <w:szCs w:val="28"/>
        </w:rPr>
        <w:t>:</w:t>
      </w:r>
    </w:p>
    <w:p w:rsidR="00DA072E" w:rsidRDefault="00DA072E" w:rsidP="00DA072E">
      <w:pPr>
        <w:tabs>
          <w:tab w:val="num" w:pos="0"/>
        </w:tabs>
        <w:spacing w:line="312" w:lineRule="auto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họp</w:t>
      </w:r>
      <w:proofErr w:type="spellEnd"/>
      <w:r>
        <w:rPr>
          <w:szCs w:val="28"/>
        </w:rPr>
        <w:t xml:space="preserve">: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6.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:  </w:t>
      </w:r>
    </w:p>
    <w:p w:rsidR="00DA072E" w:rsidRDefault="00DA072E" w:rsidP="00DA072E">
      <w:pPr>
        <w:spacing w:line="312" w:lineRule="auto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>:</w:t>
      </w:r>
      <w:r>
        <w:rPr>
          <w:sz w:val="20"/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Vắng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>:</w:t>
      </w:r>
    </w:p>
    <w:p w:rsidR="00DA072E" w:rsidRDefault="00C30735" w:rsidP="00DA072E">
      <w:pPr>
        <w:spacing w:line="312" w:lineRule="auto"/>
        <w:rPr>
          <w:szCs w:val="28"/>
        </w:rPr>
      </w:pPr>
      <w:r>
        <w:rPr>
          <w:szCs w:val="28"/>
        </w:rPr>
        <w:t>8</w:t>
      </w:r>
      <w:r w:rsidR="00DA072E">
        <w:rPr>
          <w:szCs w:val="28"/>
        </w:rPr>
        <w:t xml:space="preserve">. </w:t>
      </w:r>
      <w:proofErr w:type="spellStart"/>
      <w:r w:rsidR="00DA072E">
        <w:rPr>
          <w:szCs w:val="28"/>
        </w:rPr>
        <w:t>Kết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luận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của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hội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đồng</w:t>
      </w:r>
      <w:proofErr w:type="spellEnd"/>
      <w:r w:rsidR="00DA072E">
        <w:rPr>
          <w:szCs w:val="28"/>
        </w:rPr>
        <w:t>:</w:t>
      </w:r>
    </w:p>
    <w:p w:rsidR="00DA072E" w:rsidRDefault="00C30735" w:rsidP="00DA072E">
      <w:pPr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>8</w:t>
      </w:r>
      <w:r w:rsidR="00DA072E">
        <w:rPr>
          <w:szCs w:val="28"/>
        </w:rPr>
        <w:t xml:space="preserve">.1. </w:t>
      </w:r>
      <w:proofErr w:type="spellStart"/>
      <w:r w:rsidR="00DA072E">
        <w:rPr>
          <w:szCs w:val="28"/>
        </w:rPr>
        <w:t>Kết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quả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bỏ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phiếu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đánh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giá</w:t>
      </w:r>
      <w:proofErr w:type="spellEnd"/>
      <w:r w:rsidR="00DA072E">
        <w:rPr>
          <w:szCs w:val="28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19"/>
        <w:gridCol w:w="520"/>
        <w:gridCol w:w="520"/>
        <w:gridCol w:w="3544"/>
        <w:gridCol w:w="470"/>
        <w:gridCol w:w="470"/>
        <w:gridCol w:w="471"/>
      </w:tblGrid>
      <w:tr w:rsidR="00DA072E" w:rsidTr="002457C9">
        <w:tc>
          <w:tcPr>
            <w:tcW w:w="2754" w:type="dxa"/>
          </w:tcPr>
          <w:p w:rsidR="00DA072E" w:rsidRDefault="002457C9" w:rsidP="002457C9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DA072E">
              <w:rPr>
                <w:szCs w:val="28"/>
              </w:rPr>
              <w:t>Số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phiếu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đánh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giá</w:t>
            </w:r>
            <w:proofErr w:type="spellEnd"/>
            <w:r w:rsidR="00DA072E">
              <w:rPr>
                <w:szCs w:val="28"/>
              </w:rPr>
              <w:t xml:space="preserve"> “</w:t>
            </w:r>
            <w:proofErr w:type="spellStart"/>
            <w:r w:rsidR="00DA072E">
              <w:rPr>
                <w:szCs w:val="28"/>
              </w:rPr>
              <w:t>Đạt</w:t>
            </w:r>
            <w:proofErr w:type="spellEnd"/>
            <w:r w:rsidR="00DA072E">
              <w:rPr>
                <w:szCs w:val="28"/>
              </w:rPr>
              <w:t xml:space="preserve">”:  </w:t>
            </w:r>
          </w:p>
        </w:tc>
        <w:tc>
          <w:tcPr>
            <w:tcW w:w="1559" w:type="dxa"/>
            <w:gridSpan w:val="3"/>
          </w:tcPr>
          <w:p w:rsidR="00DA072E" w:rsidRDefault="00DA072E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DA072E" w:rsidRDefault="002457C9" w:rsidP="002457C9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DA072E">
              <w:rPr>
                <w:szCs w:val="28"/>
              </w:rPr>
              <w:t>Số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phiếu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đánh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giá</w:t>
            </w:r>
            <w:proofErr w:type="spellEnd"/>
            <w:r w:rsidR="00DA072E">
              <w:rPr>
                <w:szCs w:val="28"/>
              </w:rPr>
              <w:t xml:space="preserve"> “</w:t>
            </w:r>
            <w:proofErr w:type="spellStart"/>
            <w:r w:rsidR="00DA072E">
              <w:rPr>
                <w:szCs w:val="28"/>
              </w:rPr>
              <w:t>Không</w:t>
            </w:r>
            <w:proofErr w:type="spellEnd"/>
            <w:r w:rsidR="00DA072E">
              <w:rPr>
                <w:szCs w:val="28"/>
              </w:rPr>
              <w:t xml:space="preserve"> </w:t>
            </w:r>
            <w:proofErr w:type="spellStart"/>
            <w:r w:rsidR="00DA072E">
              <w:rPr>
                <w:szCs w:val="28"/>
              </w:rPr>
              <w:t>đạt</w:t>
            </w:r>
            <w:proofErr w:type="spellEnd"/>
            <w:r w:rsidR="00DA072E">
              <w:rPr>
                <w:szCs w:val="28"/>
              </w:rPr>
              <w:t>”:</w:t>
            </w:r>
          </w:p>
        </w:tc>
        <w:tc>
          <w:tcPr>
            <w:tcW w:w="1411" w:type="dxa"/>
            <w:gridSpan w:val="3"/>
          </w:tcPr>
          <w:p w:rsidR="00DA072E" w:rsidRDefault="00DA072E" w:rsidP="00DA072E">
            <w:pPr>
              <w:spacing w:line="312" w:lineRule="auto"/>
              <w:jc w:val="both"/>
              <w:rPr>
                <w:szCs w:val="28"/>
              </w:rPr>
            </w:pPr>
          </w:p>
        </w:tc>
      </w:tr>
      <w:tr w:rsidR="002457C9" w:rsidTr="002457C9">
        <w:tc>
          <w:tcPr>
            <w:tcW w:w="2754" w:type="dxa"/>
            <w:tcBorders>
              <w:right w:val="single" w:sz="4" w:space="0" w:color="auto"/>
            </w:tcBorders>
          </w:tcPr>
          <w:p w:rsidR="002457C9" w:rsidRDefault="002457C9" w:rsidP="00653DDA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: </w:t>
            </w:r>
            <w:r w:rsidR="00653DDA">
              <w:rPr>
                <w:szCs w:val="28"/>
              </w:rPr>
              <w:t xml:space="preserve">     </w:t>
            </w:r>
            <w:proofErr w:type="spellStart"/>
            <w:r>
              <w:rPr>
                <w:szCs w:val="28"/>
              </w:rPr>
              <w:t>Đạt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520" w:type="dxa"/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457C9" w:rsidRDefault="002457C9" w:rsidP="002457C9">
            <w:pPr>
              <w:spacing w:line="312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đạt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471" w:type="dxa"/>
          </w:tcPr>
          <w:p w:rsidR="002457C9" w:rsidRDefault="002457C9" w:rsidP="00DA072E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:rsidR="00DA072E" w:rsidRPr="002457C9" w:rsidRDefault="002457C9" w:rsidP="00DA072E">
      <w:pPr>
        <w:spacing w:line="312" w:lineRule="auto"/>
        <w:ind w:left="360"/>
        <w:jc w:val="center"/>
        <w:rPr>
          <w:i/>
          <w:sz w:val="22"/>
          <w:szCs w:val="28"/>
        </w:rPr>
      </w:pPr>
      <w:r w:rsidRPr="002457C9">
        <w:rPr>
          <w:i/>
          <w:sz w:val="22"/>
          <w:szCs w:val="28"/>
        </w:rPr>
        <w:t xml:space="preserve"> </w:t>
      </w:r>
      <w:r w:rsidR="00DA072E" w:rsidRPr="002457C9">
        <w:rPr>
          <w:i/>
          <w:sz w:val="22"/>
          <w:szCs w:val="28"/>
        </w:rPr>
        <w:t>(</w:t>
      </w:r>
      <w:proofErr w:type="spellStart"/>
      <w:r w:rsidR="00DA072E" w:rsidRPr="002457C9">
        <w:rPr>
          <w:i/>
          <w:sz w:val="22"/>
          <w:szCs w:val="28"/>
        </w:rPr>
        <w:t>Đánh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giá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chung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được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xếp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loại</w:t>
      </w:r>
      <w:proofErr w:type="spellEnd"/>
      <w:r w:rsidR="00DA072E" w:rsidRPr="002457C9">
        <w:rPr>
          <w:i/>
          <w:sz w:val="22"/>
          <w:szCs w:val="28"/>
        </w:rPr>
        <w:t xml:space="preserve"> “</w:t>
      </w:r>
      <w:proofErr w:type="spellStart"/>
      <w:r w:rsidR="00DA072E" w:rsidRPr="002457C9">
        <w:rPr>
          <w:i/>
          <w:sz w:val="22"/>
          <w:szCs w:val="28"/>
        </w:rPr>
        <w:t>Đạt</w:t>
      </w:r>
      <w:proofErr w:type="spellEnd"/>
      <w:r w:rsidR="00DA072E" w:rsidRPr="002457C9">
        <w:rPr>
          <w:i/>
          <w:sz w:val="22"/>
          <w:szCs w:val="28"/>
        </w:rPr>
        <w:t xml:space="preserve">” </w:t>
      </w:r>
      <w:proofErr w:type="spellStart"/>
      <w:r w:rsidR="00DA072E" w:rsidRPr="002457C9">
        <w:rPr>
          <w:i/>
          <w:sz w:val="22"/>
          <w:szCs w:val="28"/>
        </w:rPr>
        <w:t>nếu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trên</w:t>
      </w:r>
      <w:proofErr w:type="spellEnd"/>
      <w:r w:rsidR="00DA072E" w:rsidRPr="002457C9">
        <w:rPr>
          <w:i/>
          <w:sz w:val="22"/>
          <w:szCs w:val="28"/>
        </w:rPr>
        <w:t xml:space="preserve"> 2/3 </w:t>
      </w:r>
      <w:proofErr w:type="spellStart"/>
      <w:r w:rsidR="00DA072E" w:rsidRPr="002457C9">
        <w:rPr>
          <w:i/>
          <w:sz w:val="22"/>
          <w:szCs w:val="28"/>
        </w:rPr>
        <w:t>thành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viên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hội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đồng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có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mặt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xếp</w:t>
      </w:r>
      <w:proofErr w:type="spellEnd"/>
      <w:r w:rsidR="00DA072E" w:rsidRPr="002457C9">
        <w:rPr>
          <w:i/>
          <w:sz w:val="22"/>
          <w:szCs w:val="28"/>
        </w:rPr>
        <w:t xml:space="preserve"> </w:t>
      </w:r>
      <w:proofErr w:type="spellStart"/>
      <w:r w:rsidR="00DA072E" w:rsidRPr="002457C9">
        <w:rPr>
          <w:i/>
          <w:sz w:val="22"/>
          <w:szCs w:val="28"/>
        </w:rPr>
        <w:t>loại</w:t>
      </w:r>
      <w:proofErr w:type="spellEnd"/>
      <w:r w:rsidR="00DA072E" w:rsidRPr="002457C9">
        <w:rPr>
          <w:i/>
          <w:sz w:val="22"/>
          <w:szCs w:val="28"/>
        </w:rPr>
        <w:t xml:space="preserve"> “</w:t>
      </w:r>
      <w:proofErr w:type="spellStart"/>
      <w:r w:rsidR="00DA072E" w:rsidRPr="002457C9">
        <w:rPr>
          <w:i/>
          <w:sz w:val="22"/>
          <w:szCs w:val="28"/>
        </w:rPr>
        <w:t>Đạt</w:t>
      </w:r>
      <w:proofErr w:type="spellEnd"/>
      <w:r w:rsidR="00DA072E" w:rsidRPr="002457C9">
        <w:rPr>
          <w:i/>
          <w:sz w:val="22"/>
          <w:szCs w:val="28"/>
        </w:rPr>
        <w:t>”)</w:t>
      </w:r>
    </w:p>
    <w:p w:rsidR="00DA072E" w:rsidRDefault="00DA072E" w:rsidP="00DA072E">
      <w:pPr>
        <w:spacing w:line="312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C30735">
        <w:rPr>
          <w:szCs w:val="28"/>
        </w:rPr>
        <w:t>8</w:t>
      </w:r>
      <w:r>
        <w:rPr>
          <w:szCs w:val="28"/>
        </w:rPr>
        <w:t xml:space="preserve">.2.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 w:rsidR="00922BE9">
        <w:rPr>
          <w:szCs w:val="28"/>
        </w:rPr>
        <w:t>chỉnh</w:t>
      </w:r>
      <w:proofErr w:type="spellEnd"/>
      <w:r w:rsidR="00922BE9">
        <w:rPr>
          <w:szCs w:val="28"/>
        </w:rPr>
        <w:t xml:space="preserve"> </w:t>
      </w:r>
      <w:proofErr w:type="spellStart"/>
      <w:r>
        <w:rPr>
          <w:szCs w:val="28"/>
        </w:rPr>
        <w:t>sửa</w:t>
      </w:r>
      <w:proofErr w:type="spellEnd"/>
      <w:r w:rsidR="00922BE9">
        <w:rPr>
          <w:szCs w:val="28"/>
        </w:rPr>
        <w:t xml:space="preserve">, </w:t>
      </w:r>
      <w:proofErr w:type="spellStart"/>
      <w:r w:rsidR="00922BE9">
        <w:rPr>
          <w:szCs w:val="28"/>
        </w:rPr>
        <w:t>bổ</w:t>
      </w:r>
      <w:proofErr w:type="spellEnd"/>
      <w:r w:rsidR="00922BE9">
        <w:rPr>
          <w:szCs w:val="28"/>
        </w:rPr>
        <w:t xml:space="preserve"> sung,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>: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582"/>
      </w:tblGrid>
      <w:tr w:rsidR="00DA072E" w:rsidTr="00922B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Default="00653DDA" w:rsidP="00D82953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Default="00DA072E" w:rsidP="00D829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A072E" w:rsidRDefault="00DA072E" w:rsidP="00922BE9">
            <w:pPr>
              <w:jc w:val="center"/>
              <w:rPr>
                <w:b/>
                <w:spacing w:val="-8"/>
              </w:rPr>
            </w:pPr>
            <w:proofErr w:type="spellStart"/>
            <w:r>
              <w:rPr>
                <w:b/>
                <w:spacing w:val="-8"/>
              </w:rPr>
              <w:t>Yêu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cầu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 w:rsidR="00922BE9">
              <w:rPr>
                <w:b/>
                <w:spacing w:val="-8"/>
              </w:rPr>
              <w:t>chỉnh</w:t>
            </w:r>
            <w:proofErr w:type="spellEnd"/>
            <w:r w:rsidR="00922BE9">
              <w:rPr>
                <w:b/>
                <w:spacing w:val="-8"/>
              </w:rPr>
              <w:t xml:space="preserve"> </w:t>
            </w:r>
            <w:proofErr w:type="spellStart"/>
            <w:r w:rsidR="00922BE9">
              <w:rPr>
                <w:b/>
                <w:spacing w:val="-8"/>
              </w:rPr>
              <w:t>sửa</w:t>
            </w:r>
            <w:proofErr w:type="spellEnd"/>
            <w:r w:rsidR="00922BE9">
              <w:rPr>
                <w:b/>
                <w:spacing w:val="-8"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bổ</w:t>
            </w:r>
            <w:proofErr w:type="spellEnd"/>
            <w:r>
              <w:rPr>
                <w:b/>
                <w:spacing w:val="-8"/>
              </w:rPr>
              <w:t xml:space="preserve"> sung, </w:t>
            </w:r>
            <w:proofErr w:type="spellStart"/>
            <w:r>
              <w:rPr>
                <w:b/>
                <w:spacing w:val="-8"/>
              </w:rPr>
              <w:t>làm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rõ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i/>
                <w:spacing w:val="-8"/>
              </w:rPr>
              <w:t>(</w:t>
            </w:r>
            <w:proofErr w:type="spellStart"/>
            <w:r>
              <w:rPr>
                <w:i/>
                <w:spacing w:val="-8"/>
              </w:rPr>
              <w:t>ghi</w:t>
            </w:r>
            <w:proofErr w:type="spellEnd"/>
            <w:r>
              <w:rPr>
                <w:i/>
                <w:spacing w:val="-8"/>
              </w:rPr>
              <w:t xml:space="preserve"> chi </w:t>
            </w:r>
            <w:proofErr w:type="spellStart"/>
            <w:r>
              <w:rPr>
                <w:i/>
                <w:spacing w:val="-8"/>
              </w:rPr>
              <w:t>tiết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yêu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cầu</w:t>
            </w:r>
            <w:proofErr w:type="spellEnd"/>
            <w:r>
              <w:rPr>
                <w:i/>
                <w:spacing w:val="-8"/>
              </w:rPr>
              <w:t>)</w:t>
            </w:r>
          </w:p>
        </w:tc>
      </w:tr>
      <w:tr w:rsidR="00DA072E" w:rsidTr="00922BE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A072E" w:rsidRDefault="00DA072E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Default="00D82953" w:rsidP="00D82953">
            <w:pPr>
              <w:spacing w:before="120" w:after="12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Cấu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trúc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thức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cáo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tắt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Default="00DA072E" w:rsidP="00D8295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</w:tr>
      <w:tr w:rsidR="00D82953" w:rsidTr="00922BE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spacing w:before="120" w:after="12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cứu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spacing w:before="120" w:after="120"/>
              <w:jc w:val="both"/>
              <w:rPr>
                <w:b/>
              </w:rPr>
            </w:pPr>
          </w:p>
        </w:tc>
      </w:tr>
      <w:tr w:rsidR="00D82953" w:rsidTr="00922BE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pStyle w:val="NormalWeb"/>
              <w:spacing w:before="120" w:beforeAutospacing="0" w:after="120" w:afterAutospacing="0"/>
              <w:rPr>
                <w:bCs/>
              </w:rPr>
            </w:pPr>
            <w:proofErr w:type="spellStart"/>
            <w:r>
              <w:rPr>
                <w:bCs/>
              </w:rPr>
              <w:t>Cách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cứu</w:t>
            </w:r>
            <w:proofErr w:type="spell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3" w:rsidRDefault="00D82953" w:rsidP="00D82953">
            <w:pPr>
              <w:spacing w:before="120" w:after="120"/>
              <w:jc w:val="both"/>
              <w:rPr>
                <w:b/>
              </w:rPr>
            </w:pPr>
          </w:p>
        </w:tc>
      </w:tr>
      <w:tr w:rsidR="00D564CA" w:rsidTr="00922BE9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spacing w:before="120" w:after="12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cứu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spacing w:before="120" w:after="120"/>
              <w:jc w:val="both"/>
              <w:rPr>
                <w:b/>
              </w:rPr>
            </w:pPr>
          </w:p>
        </w:tc>
      </w:tr>
      <w:tr w:rsidR="00D564CA" w:rsidTr="00922BE9">
        <w:trPr>
          <w:trHeight w:val="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phẩm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tài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CA" w:rsidRDefault="00D564CA" w:rsidP="00D564CA">
            <w:pPr>
              <w:spacing w:before="120" w:after="120"/>
              <w:jc w:val="both"/>
            </w:pPr>
          </w:p>
        </w:tc>
      </w:tr>
    </w:tbl>
    <w:p w:rsidR="00DA072E" w:rsidRDefault="00DA072E" w:rsidP="00DA072E">
      <w:pPr>
        <w:spacing w:line="312" w:lineRule="auto"/>
        <w:ind w:left="30"/>
        <w:jc w:val="right"/>
        <w:rPr>
          <w:color w:val="000000"/>
          <w:szCs w:val="28"/>
        </w:rPr>
      </w:pPr>
    </w:p>
    <w:p w:rsidR="00DA072E" w:rsidRDefault="00C30735" w:rsidP="00FC77FC">
      <w:pPr>
        <w:tabs>
          <w:tab w:val="right" w:leader="dot" w:pos="9356"/>
        </w:tabs>
        <w:spacing w:line="312" w:lineRule="auto"/>
        <w:jc w:val="both"/>
        <w:rPr>
          <w:szCs w:val="28"/>
        </w:rPr>
      </w:pPr>
      <w:r>
        <w:rPr>
          <w:szCs w:val="28"/>
        </w:rPr>
        <w:t>9</w:t>
      </w:r>
      <w:r w:rsidR="00FC77FC">
        <w:rPr>
          <w:szCs w:val="28"/>
        </w:rPr>
        <w:t xml:space="preserve">. </w:t>
      </w:r>
      <w:r w:rsidR="00DA072E">
        <w:rPr>
          <w:szCs w:val="28"/>
        </w:rPr>
        <w:t xml:space="preserve">Ý </w:t>
      </w:r>
      <w:proofErr w:type="spellStart"/>
      <w:r w:rsidR="00DA072E">
        <w:rPr>
          <w:szCs w:val="28"/>
        </w:rPr>
        <w:t>kiến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khác</w:t>
      </w:r>
      <w:proofErr w:type="spellEnd"/>
      <w:r w:rsidR="00DA072E">
        <w:rPr>
          <w:szCs w:val="28"/>
        </w:rPr>
        <w:t>:</w:t>
      </w:r>
      <w:r w:rsidR="00FC77FC">
        <w:rPr>
          <w:szCs w:val="28"/>
        </w:rPr>
        <w:tab/>
      </w:r>
    </w:p>
    <w:p w:rsidR="00FC77FC" w:rsidRDefault="00FC77FC" w:rsidP="00FC77FC">
      <w:pPr>
        <w:tabs>
          <w:tab w:val="right" w:leader="dot" w:pos="9356"/>
        </w:tabs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FC77FC" w:rsidRDefault="00FC77FC" w:rsidP="00FC77FC">
      <w:pPr>
        <w:tabs>
          <w:tab w:val="right" w:leader="dot" w:pos="9356"/>
        </w:tabs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FC77FC" w:rsidRDefault="00FC77FC" w:rsidP="00FC77FC">
      <w:pPr>
        <w:tabs>
          <w:tab w:val="right" w:leader="dot" w:pos="9356"/>
        </w:tabs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DA072E" w:rsidRPr="00AA4847" w:rsidRDefault="00FC77FC" w:rsidP="00FC77FC">
      <w:pPr>
        <w:spacing w:line="312" w:lineRule="auto"/>
        <w:jc w:val="both"/>
        <w:rPr>
          <w:i/>
          <w:iCs/>
          <w:szCs w:val="28"/>
        </w:rPr>
      </w:pPr>
      <w:r>
        <w:rPr>
          <w:szCs w:val="28"/>
        </w:rPr>
        <w:t>1</w:t>
      </w:r>
      <w:r w:rsidR="00C30735">
        <w:rPr>
          <w:szCs w:val="28"/>
        </w:rPr>
        <w:t>0</w:t>
      </w:r>
      <w:r>
        <w:rPr>
          <w:szCs w:val="28"/>
        </w:rPr>
        <w:t xml:space="preserve">. </w:t>
      </w:r>
      <w:proofErr w:type="spellStart"/>
      <w:r w:rsidR="00DA072E">
        <w:rPr>
          <w:szCs w:val="28"/>
        </w:rPr>
        <w:t>Những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nội</w:t>
      </w:r>
      <w:proofErr w:type="spellEnd"/>
      <w:r w:rsidR="00DA072E">
        <w:rPr>
          <w:szCs w:val="28"/>
        </w:rPr>
        <w:t xml:space="preserve"> dung </w:t>
      </w:r>
      <w:proofErr w:type="spellStart"/>
      <w:r w:rsidR="00DA072E">
        <w:rPr>
          <w:szCs w:val="28"/>
        </w:rPr>
        <w:t>không</w:t>
      </w:r>
      <w:proofErr w:type="spellEnd"/>
      <w:r w:rsidR="00DA072E">
        <w:rPr>
          <w:szCs w:val="28"/>
        </w:rPr>
        <w:t xml:space="preserve"> </w:t>
      </w:r>
      <w:proofErr w:type="spellStart"/>
      <w:r>
        <w:rPr>
          <w:szCs w:val="28"/>
        </w:rPr>
        <w:t>đáp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với</w:t>
      </w:r>
      <w:proofErr w:type="spellEnd"/>
      <w:r w:rsidR="00DA072E">
        <w:rPr>
          <w:szCs w:val="28"/>
        </w:rPr>
        <w:t xml:space="preserve"> </w:t>
      </w:r>
      <w:proofErr w:type="spellStart"/>
      <w:r w:rsidR="00C30735">
        <w:rPr>
          <w:szCs w:val="28"/>
        </w:rPr>
        <w:t>t</w:t>
      </w:r>
      <w:r w:rsidR="00DA072E">
        <w:rPr>
          <w:szCs w:val="28"/>
        </w:rPr>
        <w:t>huyết</w:t>
      </w:r>
      <w:proofErr w:type="spellEnd"/>
      <w:r w:rsidR="00DA072E">
        <w:rPr>
          <w:szCs w:val="28"/>
        </w:rPr>
        <w:t xml:space="preserve"> minh </w:t>
      </w:r>
      <w:proofErr w:type="spellStart"/>
      <w:r w:rsidR="00DA072E">
        <w:rPr>
          <w:szCs w:val="28"/>
        </w:rPr>
        <w:t>đề</w:t>
      </w:r>
      <w:proofErr w:type="spellEnd"/>
      <w:r w:rsidR="00DA072E">
        <w:rPr>
          <w:szCs w:val="28"/>
        </w:rPr>
        <w:t xml:space="preserve"> </w:t>
      </w:r>
      <w:proofErr w:type="spellStart"/>
      <w:r w:rsidR="00DA072E">
        <w:rPr>
          <w:szCs w:val="28"/>
        </w:rPr>
        <w:t>tài</w:t>
      </w:r>
      <w:proofErr w:type="spellEnd"/>
      <w:r w:rsidR="00DA072E">
        <w:rPr>
          <w:szCs w:val="28"/>
        </w:rPr>
        <w:t xml:space="preserve"> </w:t>
      </w:r>
      <w:r w:rsidR="00DA072E" w:rsidRPr="00AA4847">
        <w:rPr>
          <w:i/>
          <w:iCs/>
          <w:szCs w:val="28"/>
        </w:rPr>
        <w:t>(</w:t>
      </w:r>
      <w:proofErr w:type="spellStart"/>
      <w:r w:rsidR="00DA072E" w:rsidRPr="00AA4847">
        <w:rPr>
          <w:i/>
          <w:iCs/>
          <w:szCs w:val="28"/>
        </w:rPr>
        <w:t>Sử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dụng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cho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những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trường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hợp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được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đánh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giá</w:t>
      </w:r>
      <w:proofErr w:type="spellEnd"/>
      <w:r w:rsidR="00DA072E" w:rsidRPr="00AA4847">
        <w:rPr>
          <w:i/>
          <w:iCs/>
          <w:szCs w:val="28"/>
        </w:rPr>
        <w:t xml:space="preserve"> ở </w:t>
      </w:r>
      <w:proofErr w:type="spellStart"/>
      <w:r w:rsidR="00DA072E" w:rsidRPr="00AA4847">
        <w:rPr>
          <w:i/>
          <w:iCs/>
          <w:szCs w:val="28"/>
        </w:rPr>
        <w:t>mức</w:t>
      </w:r>
      <w:proofErr w:type="spellEnd"/>
      <w:r w:rsidR="00DA072E" w:rsidRPr="00AA4847">
        <w:rPr>
          <w:i/>
          <w:iCs/>
          <w:szCs w:val="28"/>
        </w:rPr>
        <w:t xml:space="preserve"> “</w:t>
      </w:r>
      <w:proofErr w:type="spellStart"/>
      <w:r w:rsidR="00DA072E" w:rsidRPr="00AA4847">
        <w:rPr>
          <w:i/>
          <w:iCs/>
          <w:szCs w:val="28"/>
        </w:rPr>
        <w:t>Không</w:t>
      </w:r>
      <w:proofErr w:type="spellEnd"/>
      <w:r w:rsidR="00DA072E" w:rsidRPr="00AA4847">
        <w:rPr>
          <w:i/>
          <w:iCs/>
          <w:szCs w:val="28"/>
        </w:rPr>
        <w:t xml:space="preserve"> </w:t>
      </w:r>
      <w:proofErr w:type="spellStart"/>
      <w:r w:rsidR="00DA072E" w:rsidRPr="00AA4847">
        <w:rPr>
          <w:i/>
          <w:iCs/>
          <w:szCs w:val="28"/>
        </w:rPr>
        <w:t>đạt</w:t>
      </w:r>
      <w:proofErr w:type="spellEnd"/>
      <w:r w:rsidR="00DA072E" w:rsidRPr="00AA4847">
        <w:rPr>
          <w:i/>
          <w:iCs/>
          <w:szCs w:val="28"/>
        </w:rPr>
        <w:t>”)</w:t>
      </w:r>
    </w:p>
    <w:p w:rsidR="00C30735" w:rsidRDefault="00C30735" w:rsidP="00C30735">
      <w:pPr>
        <w:tabs>
          <w:tab w:val="right" w:leader="dot" w:pos="9356"/>
        </w:tabs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C30735" w:rsidRDefault="00C30735" w:rsidP="00C30735">
      <w:pPr>
        <w:tabs>
          <w:tab w:val="right" w:leader="dot" w:pos="9356"/>
        </w:tabs>
        <w:spacing w:line="312" w:lineRule="auto"/>
        <w:ind w:left="360"/>
        <w:jc w:val="both"/>
        <w:rPr>
          <w:szCs w:val="28"/>
        </w:rPr>
      </w:pPr>
      <w:r>
        <w:rPr>
          <w:szCs w:val="28"/>
        </w:rPr>
        <w:tab/>
      </w:r>
    </w:p>
    <w:p w:rsidR="00DA072E" w:rsidRDefault="00DA072E" w:rsidP="00AA4847">
      <w:pPr>
        <w:ind w:firstLine="357"/>
        <w:jc w:val="both"/>
        <w:rPr>
          <w:b/>
          <w:bCs/>
          <w:szCs w:val="28"/>
        </w:rPr>
      </w:pPr>
      <w:r>
        <w:rPr>
          <w:szCs w:val="28"/>
        </w:rPr>
        <w:t xml:space="preserve">              </w:t>
      </w:r>
      <w:proofErr w:type="spellStart"/>
      <w:r>
        <w:rPr>
          <w:b/>
          <w:bCs/>
          <w:szCs w:val="28"/>
        </w:rPr>
        <w:t>Cơ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quan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trì</w:t>
      </w:r>
      <w:proofErr w:type="spellEnd"/>
      <w:r>
        <w:rPr>
          <w:b/>
          <w:bCs/>
          <w:szCs w:val="28"/>
        </w:rPr>
        <w:t xml:space="preserve">                          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tịch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hội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đồng</w:t>
      </w:r>
      <w:proofErr w:type="spellEnd"/>
      <w:r>
        <w:rPr>
          <w:b/>
          <w:bCs/>
          <w:szCs w:val="28"/>
        </w:rPr>
        <w:t xml:space="preserve">                        </w:t>
      </w:r>
      <w:proofErr w:type="spellStart"/>
      <w:r>
        <w:rPr>
          <w:b/>
          <w:bCs/>
          <w:szCs w:val="28"/>
        </w:rPr>
        <w:t>Thư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ký</w:t>
      </w:r>
      <w:proofErr w:type="spellEnd"/>
    </w:p>
    <w:p w:rsidR="00DA072E" w:rsidRDefault="00DA072E" w:rsidP="00AA4847">
      <w:pPr>
        <w:jc w:val="both"/>
        <w:rPr>
          <w:sz w:val="28"/>
          <w:szCs w:val="28"/>
        </w:rPr>
      </w:pPr>
      <w:r>
        <w:rPr>
          <w:i/>
          <w:iCs/>
          <w:szCs w:val="28"/>
        </w:rPr>
        <w:t xml:space="preserve">      </w:t>
      </w:r>
      <w:r>
        <w:rPr>
          <w:i/>
          <w:iCs/>
          <w:szCs w:val="28"/>
        </w:rPr>
        <w:tab/>
        <w:t xml:space="preserve">   (</w:t>
      </w:r>
      <w:proofErr w:type="spellStart"/>
      <w:r>
        <w:rPr>
          <w:i/>
          <w:iCs/>
          <w:szCs w:val="28"/>
        </w:rPr>
        <w:t>ký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họ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tên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đóng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dấu</w:t>
      </w:r>
      <w:proofErr w:type="spellEnd"/>
      <w:r>
        <w:rPr>
          <w:i/>
          <w:iCs/>
          <w:szCs w:val="28"/>
        </w:rPr>
        <w:t>)                             (</w:t>
      </w:r>
      <w:proofErr w:type="spellStart"/>
      <w:r>
        <w:rPr>
          <w:i/>
          <w:iCs/>
          <w:szCs w:val="28"/>
        </w:rPr>
        <w:t>ký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họ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tên</w:t>
      </w:r>
      <w:proofErr w:type="spellEnd"/>
      <w:r>
        <w:rPr>
          <w:i/>
          <w:iCs/>
          <w:szCs w:val="28"/>
        </w:rPr>
        <w:t>)                            (</w:t>
      </w:r>
      <w:proofErr w:type="spellStart"/>
      <w:r>
        <w:rPr>
          <w:i/>
          <w:iCs/>
          <w:szCs w:val="28"/>
        </w:rPr>
        <w:t>ký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họ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tên</w:t>
      </w:r>
      <w:proofErr w:type="spellEnd"/>
      <w:r>
        <w:rPr>
          <w:i/>
          <w:iCs/>
          <w:szCs w:val="28"/>
        </w:rPr>
        <w:t>)</w:t>
      </w:r>
      <w:r>
        <w:rPr>
          <w:sz w:val="28"/>
          <w:szCs w:val="28"/>
        </w:rPr>
        <w:t xml:space="preserve"> </w:t>
      </w:r>
    </w:p>
    <w:p w:rsidR="0091723C" w:rsidRDefault="0091723C"/>
    <w:sectPr w:rsidR="0091723C" w:rsidSect="00DA072E">
      <w:headerReference w:type="first" r:id="rId7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86" w:rsidRDefault="003E2486" w:rsidP="00DA072E">
      <w:r>
        <w:separator/>
      </w:r>
    </w:p>
  </w:endnote>
  <w:endnote w:type="continuationSeparator" w:id="0">
    <w:p w:rsidR="003E2486" w:rsidRDefault="003E2486" w:rsidP="00D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86" w:rsidRDefault="003E2486" w:rsidP="00DA072E">
      <w:r>
        <w:separator/>
      </w:r>
    </w:p>
  </w:footnote>
  <w:footnote w:type="continuationSeparator" w:id="0">
    <w:p w:rsidR="003E2486" w:rsidRDefault="003E2486" w:rsidP="00DA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2E" w:rsidRPr="00DA072E" w:rsidRDefault="00DA072E" w:rsidP="00DA072E">
    <w:pPr>
      <w:jc w:val="right"/>
      <w:rPr>
        <w:b/>
        <w:bCs/>
        <w:i/>
        <w:sz w:val="22"/>
        <w:szCs w:val="22"/>
      </w:rPr>
    </w:pPr>
    <w:proofErr w:type="spellStart"/>
    <w:r w:rsidRPr="00DA072E">
      <w:rPr>
        <w:b/>
        <w:i/>
        <w:sz w:val="22"/>
        <w:szCs w:val="22"/>
      </w:rPr>
      <w:t>Mẫu</w:t>
    </w:r>
    <w:proofErr w:type="spellEnd"/>
    <w:r w:rsidRPr="00DA072E">
      <w:rPr>
        <w:b/>
        <w:i/>
        <w:sz w:val="22"/>
        <w:szCs w:val="22"/>
      </w:rPr>
      <w:t xml:space="preserve"> 1</w:t>
    </w:r>
    <w:r w:rsidR="00391A1D">
      <w:rPr>
        <w:b/>
        <w:i/>
        <w:sz w:val="22"/>
        <w:szCs w:val="22"/>
      </w:rPr>
      <w:t>9</w:t>
    </w:r>
    <w:r w:rsidRPr="00DA072E">
      <w:rPr>
        <w:b/>
        <w:i/>
        <w:sz w:val="22"/>
        <w:szCs w:val="22"/>
      </w:rPr>
      <w:t xml:space="preserve">. </w:t>
    </w:r>
    <w:proofErr w:type="spellStart"/>
    <w:r w:rsidRPr="00DA072E">
      <w:rPr>
        <w:b/>
        <w:i/>
        <w:sz w:val="22"/>
        <w:szCs w:val="22"/>
      </w:rPr>
      <w:t>Biên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bản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họp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hội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đồng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đánh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giá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cấp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cơ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sở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đề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tài</w:t>
    </w:r>
    <w:proofErr w:type="spellEnd"/>
    <w:r w:rsidRPr="00DA072E">
      <w:rPr>
        <w:b/>
        <w:i/>
        <w:sz w:val="22"/>
        <w:szCs w:val="22"/>
      </w:rPr>
      <w:t xml:space="preserve"> KH&amp;CN </w:t>
    </w:r>
    <w:proofErr w:type="spellStart"/>
    <w:r w:rsidRPr="00DA072E">
      <w:rPr>
        <w:b/>
        <w:i/>
        <w:sz w:val="22"/>
        <w:szCs w:val="22"/>
      </w:rPr>
      <w:t>cấp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Đại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học</w:t>
    </w:r>
    <w:proofErr w:type="spellEnd"/>
    <w:r w:rsidRPr="00DA072E">
      <w:rPr>
        <w:b/>
        <w:i/>
        <w:sz w:val="22"/>
        <w:szCs w:val="22"/>
      </w:rPr>
      <w:t xml:space="preserve"> </w:t>
    </w:r>
    <w:proofErr w:type="spellStart"/>
    <w:r w:rsidRPr="00DA072E">
      <w:rPr>
        <w:b/>
        <w:i/>
        <w:sz w:val="22"/>
        <w:szCs w:val="22"/>
      </w:rPr>
      <w:t>Huế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63FE0"/>
    <w:multiLevelType w:val="multilevel"/>
    <w:tmpl w:val="6F5A57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00C2023"/>
    <w:multiLevelType w:val="hybridMultilevel"/>
    <w:tmpl w:val="4192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2E"/>
    <w:rsid w:val="00183045"/>
    <w:rsid w:val="001B17A9"/>
    <w:rsid w:val="00201461"/>
    <w:rsid w:val="002457C9"/>
    <w:rsid w:val="00391A1D"/>
    <w:rsid w:val="003E2486"/>
    <w:rsid w:val="00476C14"/>
    <w:rsid w:val="004B2BAD"/>
    <w:rsid w:val="00653DDA"/>
    <w:rsid w:val="0091723C"/>
    <w:rsid w:val="00922BE9"/>
    <w:rsid w:val="00965075"/>
    <w:rsid w:val="009F050C"/>
    <w:rsid w:val="00AA4847"/>
    <w:rsid w:val="00C30735"/>
    <w:rsid w:val="00D564CA"/>
    <w:rsid w:val="00D82953"/>
    <w:rsid w:val="00DA072E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1C0B-C502-4FBC-8AA5-FC70BA84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07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DA072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DA072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72E"/>
    <w:pPr>
      <w:ind w:left="720"/>
      <w:contextualSpacing/>
    </w:pPr>
  </w:style>
  <w:style w:type="table" w:styleId="TableGrid">
    <w:name w:val="Table Grid"/>
    <w:basedOn w:val="TableNormal"/>
    <w:uiPriority w:val="39"/>
    <w:rsid w:val="00D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11</cp:revision>
  <dcterms:created xsi:type="dcterms:W3CDTF">2017-09-14T00:56:00Z</dcterms:created>
  <dcterms:modified xsi:type="dcterms:W3CDTF">2017-09-24T17:23:00Z</dcterms:modified>
</cp:coreProperties>
</file>